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270" w:rsidRPr="00993270" w:rsidRDefault="00993270" w:rsidP="00993270">
      <w:pPr>
        <w:pStyle w:val="1"/>
        <w:shd w:val="clear" w:color="auto" w:fill="FFFFFF"/>
        <w:spacing w:before="0" w:beforeAutospacing="0" w:after="525" w:afterAutospacing="0" w:line="525" w:lineRule="atLeast"/>
        <w:rPr>
          <w:color w:val="000000"/>
          <w:sz w:val="24"/>
          <w:szCs w:val="24"/>
        </w:rPr>
      </w:pPr>
      <w:bookmarkStart w:id="0" w:name="_GoBack"/>
      <w:r w:rsidRPr="00993270">
        <w:rPr>
          <w:color w:val="000000"/>
          <w:sz w:val="24"/>
          <w:szCs w:val="24"/>
        </w:rPr>
        <w:t xml:space="preserve">Перечень государственных услуг, оказываемых ОЛРР по </w:t>
      </w:r>
      <w:proofErr w:type="spellStart"/>
      <w:r w:rsidRPr="00993270">
        <w:rPr>
          <w:color w:val="000000"/>
          <w:sz w:val="24"/>
          <w:szCs w:val="24"/>
        </w:rPr>
        <w:t>ТиНАО</w:t>
      </w:r>
      <w:proofErr w:type="spellEnd"/>
      <w:r w:rsidRPr="00993270">
        <w:rPr>
          <w:color w:val="000000"/>
          <w:sz w:val="24"/>
          <w:szCs w:val="24"/>
        </w:rPr>
        <w:t xml:space="preserve"> Главного управления </w:t>
      </w:r>
      <w:proofErr w:type="spellStart"/>
      <w:r w:rsidRPr="00993270">
        <w:rPr>
          <w:color w:val="000000"/>
          <w:sz w:val="24"/>
          <w:szCs w:val="24"/>
        </w:rPr>
        <w:t>Росгвардии</w:t>
      </w:r>
      <w:proofErr w:type="spellEnd"/>
      <w:r w:rsidRPr="00993270">
        <w:rPr>
          <w:color w:val="000000"/>
          <w:sz w:val="24"/>
          <w:szCs w:val="24"/>
        </w:rPr>
        <w:t xml:space="preserve"> по г. Москве</w:t>
      </w:r>
    </w:p>
    <w:p w:rsidR="00993270" w:rsidRPr="00993270" w:rsidRDefault="00993270" w:rsidP="00993270">
      <w:pPr>
        <w:pStyle w:val="a3"/>
        <w:shd w:val="clear" w:color="auto" w:fill="FFFFFF"/>
        <w:spacing w:before="105" w:beforeAutospacing="0" w:after="105" w:afterAutospacing="0" w:line="288" w:lineRule="atLeast"/>
        <w:jc w:val="both"/>
        <w:rPr>
          <w:color w:val="464646"/>
        </w:rPr>
      </w:pPr>
      <w:r w:rsidRPr="00993270">
        <w:rPr>
          <w:b/>
          <w:bCs/>
          <w:color w:val="464646"/>
        </w:rPr>
        <w:t xml:space="preserve">Перечень государственных услуг (функций), оказываемых (осуществляемых) ОЛРР по </w:t>
      </w:r>
      <w:proofErr w:type="spellStart"/>
      <w:r w:rsidRPr="00993270">
        <w:rPr>
          <w:b/>
          <w:bCs/>
          <w:color w:val="464646"/>
        </w:rPr>
        <w:t>ТиНАО</w:t>
      </w:r>
      <w:proofErr w:type="spellEnd"/>
      <w:r w:rsidRPr="00993270">
        <w:rPr>
          <w:b/>
          <w:bCs/>
          <w:color w:val="464646"/>
        </w:rPr>
        <w:t xml:space="preserve"> Главного управления </w:t>
      </w:r>
      <w:proofErr w:type="spellStart"/>
      <w:r w:rsidRPr="00993270">
        <w:rPr>
          <w:b/>
          <w:bCs/>
          <w:color w:val="464646"/>
        </w:rPr>
        <w:t>Росгвардии</w:t>
      </w:r>
      <w:proofErr w:type="spellEnd"/>
      <w:r w:rsidRPr="00993270">
        <w:rPr>
          <w:b/>
          <w:bCs/>
          <w:color w:val="464646"/>
        </w:rPr>
        <w:t xml:space="preserve"> по г. Москве</w:t>
      </w:r>
    </w:p>
    <w:p w:rsidR="00993270" w:rsidRPr="00993270" w:rsidRDefault="00993270" w:rsidP="00993270">
      <w:pPr>
        <w:pStyle w:val="a3"/>
        <w:numPr>
          <w:ilvl w:val="0"/>
          <w:numId w:val="1"/>
        </w:numPr>
        <w:shd w:val="clear" w:color="auto" w:fill="FFFFFF"/>
        <w:spacing w:before="105" w:beforeAutospacing="0" w:after="105" w:afterAutospacing="0" w:line="288" w:lineRule="atLeast"/>
        <w:ind w:left="480"/>
        <w:jc w:val="both"/>
        <w:rPr>
          <w:color w:val="464646"/>
        </w:rPr>
      </w:pPr>
      <w:r w:rsidRPr="00993270">
        <w:rPr>
          <w:color w:val="464646"/>
        </w:rPr>
        <w:t>Выдача гражданину Российской Федерации разрешения на хранение огнестрельного гладкоствольного длинноствольного оружия самообороны и патронов к нему (без права ношения) (</w:t>
      </w:r>
      <w:hyperlink r:id="rId5" w:history="1">
        <w:r w:rsidRPr="00993270">
          <w:rPr>
            <w:rStyle w:val="a4"/>
            <w:color w:val="0E77B9"/>
          </w:rPr>
          <w:t>приказ МВД России от 02.05.2012 № 398</w:t>
        </w:r>
      </w:hyperlink>
      <w:r w:rsidRPr="00993270">
        <w:rPr>
          <w:color w:val="464646"/>
        </w:rPr>
        <w:t>);</w:t>
      </w:r>
    </w:p>
    <w:p w:rsidR="00993270" w:rsidRPr="00993270" w:rsidRDefault="00993270" w:rsidP="00993270">
      <w:pPr>
        <w:pStyle w:val="a3"/>
        <w:numPr>
          <w:ilvl w:val="0"/>
          <w:numId w:val="1"/>
        </w:numPr>
        <w:shd w:val="clear" w:color="auto" w:fill="FFFFFF"/>
        <w:spacing w:before="105" w:beforeAutospacing="0" w:after="105" w:afterAutospacing="0" w:line="288" w:lineRule="atLeast"/>
        <w:ind w:left="480"/>
        <w:jc w:val="both"/>
        <w:rPr>
          <w:color w:val="464646"/>
        </w:rPr>
      </w:pPr>
      <w:r w:rsidRPr="00993270">
        <w:rPr>
          <w:color w:val="464646"/>
        </w:rPr>
        <w:t>Выдача юридическому лицу или гражданину Российской Федерации разрешения на хранение оружия и (или) патронов (</w:t>
      </w:r>
      <w:hyperlink r:id="rId6" w:history="1">
        <w:r w:rsidRPr="00993270">
          <w:rPr>
            <w:rStyle w:val="a4"/>
            <w:color w:val="0E77B9"/>
          </w:rPr>
          <w:t>приказ МВД России от 05.05.2012 № 408</w:t>
        </w:r>
      </w:hyperlink>
      <w:r w:rsidRPr="00993270">
        <w:rPr>
          <w:color w:val="464646"/>
        </w:rPr>
        <w:t>);</w:t>
      </w:r>
    </w:p>
    <w:p w:rsidR="00993270" w:rsidRPr="00993270" w:rsidRDefault="00993270" w:rsidP="00993270">
      <w:pPr>
        <w:pStyle w:val="a3"/>
        <w:numPr>
          <w:ilvl w:val="0"/>
          <w:numId w:val="1"/>
        </w:numPr>
        <w:shd w:val="clear" w:color="auto" w:fill="FFFFFF"/>
        <w:spacing w:before="105" w:beforeAutospacing="0" w:after="105" w:afterAutospacing="0" w:line="288" w:lineRule="atLeast"/>
        <w:ind w:left="480"/>
        <w:jc w:val="both"/>
        <w:rPr>
          <w:color w:val="464646"/>
        </w:rPr>
      </w:pPr>
      <w:r w:rsidRPr="00993270">
        <w:rPr>
          <w:color w:val="464646"/>
        </w:rPr>
        <w:t>Выдача гражданину Российской Федерации лицензии на приобретение газовых пистолетов, револьверов, сигнального оружия, холодного клинкового оружия, предназначенного для ношения с национальными костюмами народов Российской Федерации или казачьей формой (</w:t>
      </w:r>
      <w:hyperlink r:id="rId7" w:history="1">
        <w:r w:rsidRPr="00993270">
          <w:rPr>
            <w:rStyle w:val="a4"/>
            <w:color w:val="0E77B9"/>
          </w:rPr>
          <w:t>приказ МВД России от 14.05.2012 № 508</w:t>
        </w:r>
      </w:hyperlink>
      <w:r w:rsidRPr="00993270">
        <w:rPr>
          <w:color w:val="464646"/>
        </w:rPr>
        <w:t>);</w:t>
      </w:r>
    </w:p>
    <w:p w:rsidR="00993270" w:rsidRPr="00993270" w:rsidRDefault="00993270" w:rsidP="00993270">
      <w:pPr>
        <w:pStyle w:val="a3"/>
        <w:numPr>
          <w:ilvl w:val="0"/>
          <w:numId w:val="1"/>
        </w:numPr>
        <w:shd w:val="clear" w:color="auto" w:fill="FFFFFF"/>
        <w:spacing w:before="105" w:beforeAutospacing="0" w:after="105" w:afterAutospacing="0" w:line="288" w:lineRule="atLeast"/>
        <w:ind w:left="480"/>
        <w:jc w:val="both"/>
        <w:rPr>
          <w:color w:val="464646"/>
        </w:rPr>
      </w:pPr>
      <w:r w:rsidRPr="00993270">
        <w:rPr>
          <w:color w:val="464646"/>
        </w:rPr>
        <w:t>Выдача юридическому лицу или гражданину Российской Федерации разрешения на транспортирование оружия и (или) патронов (</w:t>
      </w:r>
      <w:hyperlink r:id="rId8" w:history="1">
        <w:r w:rsidRPr="00993270">
          <w:rPr>
            <w:rStyle w:val="a4"/>
            <w:color w:val="0E77B9"/>
          </w:rPr>
          <w:t>приказ МВД России от 14.05.2012 № 509</w:t>
        </w:r>
      </w:hyperlink>
      <w:r w:rsidRPr="00993270">
        <w:rPr>
          <w:color w:val="464646"/>
        </w:rPr>
        <w:t>);</w:t>
      </w:r>
    </w:p>
    <w:p w:rsidR="00993270" w:rsidRPr="00993270" w:rsidRDefault="00993270" w:rsidP="00993270">
      <w:pPr>
        <w:pStyle w:val="a3"/>
        <w:numPr>
          <w:ilvl w:val="0"/>
          <w:numId w:val="1"/>
        </w:numPr>
        <w:shd w:val="clear" w:color="auto" w:fill="FFFFFF"/>
        <w:spacing w:before="105" w:beforeAutospacing="0" w:after="105" w:afterAutospacing="0" w:line="288" w:lineRule="atLeast"/>
        <w:ind w:left="480"/>
        <w:jc w:val="both"/>
        <w:rPr>
          <w:color w:val="464646"/>
        </w:rPr>
      </w:pPr>
      <w:r w:rsidRPr="00993270">
        <w:rPr>
          <w:color w:val="464646"/>
        </w:rPr>
        <w:t xml:space="preserve">Выдача юридическому лицу с особыми уставными задачами разрешения на хранение и ношение служебного оружия и патронов к нему </w:t>
      </w:r>
      <w:proofErr w:type="gramStart"/>
      <w:r w:rsidRPr="00993270">
        <w:rPr>
          <w:color w:val="464646"/>
        </w:rPr>
        <w:t>(</w:t>
      </w:r>
      <w:hyperlink r:id="rId9" w:history="1">
        <w:r w:rsidRPr="00993270">
          <w:rPr>
            <w:rStyle w:val="a4"/>
            <w:color w:val="0E77B9"/>
          </w:rPr>
          <w:t> приказ</w:t>
        </w:r>
        <w:proofErr w:type="gramEnd"/>
        <w:r w:rsidRPr="00993270">
          <w:rPr>
            <w:rStyle w:val="a4"/>
            <w:color w:val="0E77B9"/>
          </w:rPr>
          <w:t xml:space="preserve"> МВД России от 19.06.2012 № 609</w:t>
        </w:r>
      </w:hyperlink>
      <w:r w:rsidRPr="00993270">
        <w:rPr>
          <w:color w:val="464646"/>
        </w:rPr>
        <w:t> );</w:t>
      </w:r>
    </w:p>
    <w:p w:rsidR="00993270" w:rsidRPr="00993270" w:rsidRDefault="00993270" w:rsidP="00993270">
      <w:pPr>
        <w:pStyle w:val="a3"/>
        <w:numPr>
          <w:ilvl w:val="0"/>
          <w:numId w:val="1"/>
        </w:numPr>
        <w:shd w:val="clear" w:color="auto" w:fill="FFFFFF"/>
        <w:spacing w:before="105" w:beforeAutospacing="0" w:after="105" w:afterAutospacing="0" w:line="288" w:lineRule="atLeast"/>
        <w:ind w:left="480"/>
        <w:jc w:val="both"/>
        <w:rPr>
          <w:color w:val="464646"/>
        </w:rPr>
      </w:pPr>
      <w:r w:rsidRPr="00993270">
        <w:rPr>
          <w:color w:val="464646"/>
        </w:rPr>
        <w:t xml:space="preserve">Выдача юридическому лицу разрешения на хранение и использование оружия и патронов к нему или гражданину Российской Федерации разрешения на хранение и использование спортивного огнестрельного короткоствольного оружия с нарезным стволом и патронов к нему на стрелковом объекте </w:t>
      </w:r>
      <w:proofErr w:type="gramStart"/>
      <w:r w:rsidRPr="00993270">
        <w:rPr>
          <w:color w:val="464646"/>
        </w:rPr>
        <w:t>(</w:t>
      </w:r>
      <w:hyperlink r:id="rId10" w:history="1">
        <w:r w:rsidRPr="00993270">
          <w:rPr>
            <w:rStyle w:val="a4"/>
            <w:color w:val="0E77B9"/>
          </w:rPr>
          <w:t> приказ</w:t>
        </w:r>
        <w:proofErr w:type="gramEnd"/>
        <w:r w:rsidRPr="00993270">
          <w:rPr>
            <w:rStyle w:val="a4"/>
            <w:color w:val="0E77B9"/>
          </w:rPr>
          <w:t xml:space="preserve"> МВД России от 21.05.2012 № 529</w:t>
        </w:r>
      </w:hyperlink>
      <w:r w:rsidRPr="00993270">
        <w:rPr>
          <w:color w:val="464646"/>
        </w:rPr>
        <w:t> );</w:t>
      </w:r>
    </w:p>
    <w:p w:rsidR="00993270" w:rsidRPr="00993270" w:rsidRDefault="00993270" w:rsidP="00993270">
      <w:pPr>
        <w:pStyle w:val="a3"/>
        <w:numPr>
          <w:ilvl w:val="0"/>
          <w:numId w:val="1"/>
        </w:numPr>
        <w:shd w:val="clear" w:color="auto" w:fill="FFFFFF"/>
        <w:spacing w:before="105" w:beforeAutospacing="0" w:after="105" w:afterAutospacing="0" w:line="288" w:lineRule="atLeast"/>
        <w:ind w:left="480"/>
        <w:jc w:val="both"/>
        <w:rPr>
          <w:color w:val="464646"/>
        </w:rPr>
      </w:pPr>
      <w:r w:rsidRPr="00993270">
        <w:rPr>
          <w:color w:val="464646"/>
        </w:rPr>
        <w:t>Выдача гражданину Российской Федерации лицензии на приобретение спортивного или охотничьего огнестрельного гладкоствольного длинноствольного оружия, охотничьего пневматического оружия и спортивного пневматического оружия с дульной энергией свыше 7,5 Дж и патронов к нему (</w:t>
      </w:r>
      <w:hyperlink r:id="rId11" w:history="1">
        <w:r w:rsidRPr="00993270">
          <w:rPr>
            <w:rStyle w:val="a4"/>
            <w:color w:val="0E77B9"/>
          </w:rPr>
          <w:t> приказ МВД России от 23.04.2012 № 355</w:t>
        </w:r>
      </w:hyperlink>
      <w:r w:rsidRPr="00993270">
        <w:rPr>
          <w:color w:val="464646"/>
        </w:rPr>
        <w:t> );</w:t>
      </w:r>
    </w:p>
    <w:p w:rsidR="00993270" w:rsidRPr="00993270" w:rsidRDefault="00993270" w:rsidP="00993270">
      <w:pPr>
        <w:pStyle w:val="a3"/>
        <w:numPr>
          <w:ilvl w:val="0"/>
          <w:numId w:val="1"/>
        </w:numPr>
        <w:shd w:val="clear" w:color="auto" w:fill="FFFFFF"/>
        <w:spacing w:before="105" w:beforeAutospacing="0" w:after="105" w:afterAutospacing="0" w:line="288" w:lineRule="atLeast"/>
        <w:ind w:left="480"/>
        <w:jc w:val="both"/>
        <w:rPr>
          <w:color w:val="464646"/>
        </w:rPr>
      </w:pPr>
      <w:r w:rsidRPr="00993270">
        <w:rPr>
          <w:color w:val="464646"/>
        </w:rPr>
        <w:t xml:space="preserve">Выдача гражданину Российской Федерации лицензии на приобретение огнестрельного оружия ограниченного поражения и патронов к нему </w:t>
      </w:r>
      <w:proofErr w:type="gramStart"/>
      <w:r w:rsidRPr="00993270">
        <w:rPr>
          <w:color w:val="464646"/>
        </w:rPr>
        <w:t>(</w:t>
      </w:r>
      <w:hyperlink r:id="rId12" w:history="1">
        <w:r w:rsidRPr="00993270">
          <w:rPr>
            <w:rStyle w:val="a4"/>
            <w:color w:val="0E77B9"/>
          </w:rPr>
          <w:t> приказ</w:t>
        </w:r>
        <w:proofErr w:type="gramEnd"/>
        <w:r w:rsidRPr="00993270">
          <w:rPr>
            <w:rStyle w:val="a4"/>
            <w:color w:val="0E77B9"/>
          </w:rPr>
          <w:t xml:space="preserve"> МВД России от 25.04.2012 № 360</w:t>
        </w:r>
      </w:hyperlink>
      <w:r w:rsidRPr="00993270">
        <w:rPr>
          <w:color w:val="464646"/>
        </w:rPr>
        <w:t> );</w:t>
      </w:r>
    </w:p>
    <w:p w:rsidR="00993270" w:rsidRPr="00993270" w:rsidRDefault="00993270" w:rsidP="00993270">
      <w:pPr>
        <w:pStyle w:val="a3"/>
        <w:numPr>
          <w:ilvl w:val="0"/>
          <w:numId w:val="1"/>
        </w:numPr>
        <w:shd w:val="clear" w:color="auto" w:fill="FFFFFF"/>
        <w:spacing w:before="105" w:beforeAutospacing="0" w:after="105" w:afterAutospacing="0" w:line="288" w:lineRule="atLeast"/>
        <w:ind w:left="480"/>
        <w:jc w:val="both"/>
        <w:rPr>
          <w:color w:val="464646"/>
        </w:rPr>
      </w:pPr>
      <w:r w:rsidRPr="00993270">
        <w:rPr>
          <w:color w:val="464646"/>
        </w:rPr>
        <w:t xml:space="preserve">Выдача юридическому лицу разрешения на хранение и использование оружия на стрелковом объекте </w:t>
      </w:r>
      <w:proofErr w:type="gramStart"/>
      <w:r w:rsidRPr="00993270">
        <w:rPr>
          <w:color w:val="464646"/>
        </w:rPr>
        <w:t>(</w:t>
      </w:r>
      <w:hyperlink r:id="rId13" w:history="1">
        <w:r w:rsidRPr="00993270">
          <w:rPr>
            <w:rStyle w:val="a4"/>
            <w:color w:val="0E77B9"/>
          </w:rPr>
          <w:t> приказ</w:t>
        </w:r>
        <w:proofErr w:type="gramEnd"/>
        <w:r w:rsidRPr="00993270">
          <w:rPr>
            <w:rStyle w:val="a4"/>
            <w:color w:val="0E77B9"/>
          </w:rPr>
          <w:t xml:space="preserve"> МВД России от 25.06.2012 № 627</w:t>
        </w:r>
      </w:hyperlink>
      <w:r w:rsidRPr="00993270">
        <w:rPr>
          <w:color w:val="464646"/>
        </w:rPr>
        <w:t> );</w:t>
      </w:r>
    </w:p>
    <w:p w:rsidR="00993270" w:rsidRPr="00993270" w:rsidRDefault="00993270" w:rsidP="00993270">
      <w:pPr>
        <w:pStyle w:val="a3"/>
        <w:numPr>
          <w:ilvl w:val="0"/>
          <w:numId w:val="1"/>
        </w:numPr>
        <w:shd w:val="clear" w:color="auto" w:fill="FFFFFF"/>
        <w:spacing w:before="105" w:beforeAutospacing="0" w:after="105" w:afterAutospacing="0" w:line="288" w:lineRule="atLeast"/>
        <w:ind w:left="480"/>
        <w:jc w:val="both"/>
        <w:rPr>
          <w:color w:val="464646"/>
        </w:rPr>
      </w:pPr>
      <w:r w:rsidRPr="00993270">
        <w:rPr>
          <w:color w:val="464646"/>
        </w:rPr>
        <w:t xml:space="preserve">Выдача гражданину Российской Федерации лицензии на приобретение охотничьего или спортивного огнестрельного оружия с нарезным стволом и патронов к нему </w:t>
      </w:r>
      <w:proofErr w:type="gramStart"/>
      <w:r w:rsidRPr="00993270">
        <w:rPr>
          <w:color w:val="464646"/>
        </w:rPr>
        <w:t>(</w:t>
      </w:r>
      <w:hyperlink r:id="rId14" w:history="1">
        <w:r w:rsidRPr="00993270">
          <w:rPr>
            <w:rStyle w:val="a4"/>
            <w:color w:val="0E77B9"/>
          </w:rPr>
          <w:t> приказ</w:t>
        </w:r>
        <w:proofErr w:type="gramEnd"/>
        <w:r w:rsidRPr="00993270">
          <w:rPr>
            <w:rStyle w:val="a4"/>
            <w:color w:val="0E77B9"/>
          </w:rPr>
          <w:t xml:space="preserve"> МВД России от 26.04.2012 № 366</w:t>
        </w:r>
      </w:hyperlink>
      <w:r w:rsidRPr="00993270">
        <w:rPr>
          <w:color w:val="464646"/>
        </w:rPr>
        <w:t> );</w:t>
      </w:r>
    </w:p>
    <w:p w:rsidR="00993270" w:rsidRPr="00993270" w:rsidRDefault="00993270" w:rsidP="00993270">
      <w:pPr>
        <w:pStyle w:val="a3"/>
        <w:numPr>
          <w:ilvl w:val="0"/>
          <w:numId w:val="1"/>
        </w:numPr>
        <w:shd w:val="clear" w:color="auto" w:fill="FFFFFF"/>
        <w:spacing w:before="105" w:beforeAutospacing="0" w:after="105" w:afterAutospacing="0" w:line="288" w:lineRule="atLeast"/>
        <w:ind w:left="480"/>
        <w:jc w:val="both"/>
        <w:rPr>
          <w:color w:val="464646"/>
        </w:rPr>
      </w:pPr>
      <w:r w:rsidRPr="00993270">
        <w:rPr>
          <w:color w:val="464646"/>
        </w:rPr>
        <w:t xml:space="preserve">Выдача гражданину Российской Федерации разрешения на хранение и ношение охотничьего огнестрельного длинноствольного оружия, спортивного огнестрельного длинноствольного гладкоствольного оружия, охотничьего пневматического оружия или огнестрельного оружия ограниченного поражения и патронов к нему </w:t>
      </w:r>
      <w:proofErr w:type="gramStart"/>
      <w:r w:rsidRPr="00993270">
        <w:rPr>
          <w:color w:val="464646"/>
        </w:rPr>
        <w:t>(</w:t>
      </w:r>
      <w:hyperlink r:id="rId15" w:history="1">
        <w:r w:rsidRPr="00993270">
          <w:rPr>
            <w:rStyle w:val="a4"/>
            <w:color w:val="0E77B9"/>
          </w:rPr>
          <w:t> приказ</w:t>
        </w:r>
        <w:proofErr w:type="gramEnd"/>
        <w:r w:rsidRPr="00993270">
          <w:rPr>
            <w:rStyle w:val="a4"/>
            <w:color w:val="0E77B9"/>
          </w:rPr>
          <w:t xml:space="preserve"> МВД России от 27.04.2012 № 373</w:t>
        </w:r>
      </w:hyperlink>
      <w:r w:rsidRPr="00993270">
        <w:rPr>
          <w:color w:val="464646"/>
        </w:rPr>
        <w:t> );</w:t>
      </w:r>
    </w:p>
    <w:p w:rsidR="00993270" w:rsidRPr="00993270" w:rsidRDefault="00993270" w:rsidP="00993270">
      <w:pPr>
        <w:pStyle w:val="a3"/>
        <w:numPr>
          <w:ilvl w:val="0"/>
          <w:numId w:val="1"/>
        </w:numPr>
        <w:shd w:val="clear" w:color="auto" w:fill="FFFFFF"/>
        <w:spacing w:before="105" w:beforeAutospacing="0" w:after="105" w:afterAutospacing="0" w:line="288" w:lineRule="atLeast"/>
        <w:ind w:left="480"/>
        <w:jc w:val="both"/>
        <w:rPr>
          <w:color w:val="464646"/>
        </w:rPr>
      </w:pPr>
      <w:r w:rsidRPr="00993270">
        <w:rPr>
          <w:color w:val="464646"/>
        </w:rPr>
        <w:lastRenderedPageBreak/>
        <w:t>Выдача удостоверения частного охранника (приказ МВД России от 29.09.2011 № 1039);</w:t>
      </w:r>
    </w:p>
    <w:p w:rsidR="00993270" w:rsidRPr="00993270" w:rsidRDefault="00993270" w:rsidP="00993270">
      <w:pPr>
        <w:pStyle w:val="a3"/>
        <w:numPr>
          <w:ilvl w:val="0"/>
          <w:numId w:val="1"/>
        </w:numPr>
        <w:shd w:val="clear" w:color="auto" w:fill="FFFFFF"/>
        <w:spacing w:before="105" w:beforeAutospacing="0" w:after="105" w:afterAutospacing="0" w:line="288" w:lineRule="atLeast"/>
        <w:ind w:left="480"/>
        <w:jc w:val="both"/>
        <w:rPr>
          <w:color w:val="464646"/>
        </w:rPr>
      </w:pPr>
      <w:r w:rsidRPr="00993270">
        <w:rPr>
          <w:color w:val="464646"/>
        </w:rPr>
        <w:t xml:space="preserve">Исполнение государственной функции по контролю за частной охранной деятельностью в Российской Федерации </w:t>
      </w:r>
      <w:proofErr w:type="gramStart"/>
      <w:r w:rsidRPr="00993270">
        <w:rPr>
          <w:color w:val="464646"/>
        </w:rPr>
        <w:t>(</w:t>
      </w:r>
      <w:hyperlink r:id="rId16" w:history="1">
        <w:r w:rsidRPr="00993270">
          <w:rPr>
            <w:rStyle w:val="a4"/>
            <w:color w:val="0E77B9"/>
          </w:rPr>
          <w:t> приказ</w:t>
        </w:r>
        <w:proofErr w:type="gramEnd"/>
        <w:r w:rsidRPr="00993270">
          <w:rPr>
            <w:rStyle w:val="a4"/>
            <w:color w:val="0E77B9"/>
          </w:rPr>
          <w:t xml:space="preserve"> МВД России от 18.06.2012 № 589</w:t>
        </w:r>
      </w:hyperlink>
      <w:r w:rsidRPr="00993270">
        <w:rPr>
          <w:color w:val="464646"/>
        </w:rPr>
        <w:t> );</w:t>
      </w:r>
    </w:p>
    <w:p w:rsidR="00993270" w:rsidRPr="00993270" w:rsidRDefault="00993270" w:rsidP="00993270">
      <w:pPr>
        <w:pStyle w:val="a3"/>
        <w:numPr>
          <w:ilvl w:val="0"/>
          <w:numId w:val="1"/>
        </w:numPr>
        <w:shd w:val="clear" w:color="auto" w:fill="FFFFFF"/>
        <w:spacing w:before="105" w:beforeAutospacing="0" w:after="105" w:afterAutospacing="0" w:line="288" w:lineRule="atLeast"/>
        <w:ind w:left="480"/>
        <w:jc w:val="both"/>
        <w:rPr>
          <w:color w:val="464646"/>
        </w:rPr>
      </w:pPr>
      <w:r w:rsidRPr="00993270">
        <w:rPr>
          <w:color w:val="464646"/>
        </w:rPr>
        <w:t>Исполнение государственной функции по контролю за оборотом гражданского, служебного и наградного оружия, боеприпасов, патронов к оружию, сохранностью и техническим состоянием боевого ручного стрелкового и служебного оружия, находящегося во временном пользовании у граждан и организаций, а также за соблюдением гражданами и организациями законодательства Российской Федерации в области оборота оружия (</w:t>
      </w:r>
      <w:hyperlink r:id="rId17" w:history="1">
        <w:r w:rsidRPr="00993270">
          <w:rPr>
            <w:rStyle w:val="a4"/>
            <w:color w:val="0E77B9"/>
          </w:rPr>
          <w:t> приказ МВД России от 29.06.2012 № 646</w:t>
        </w:r>
      </w:hyperlink>
      <w:r w:rsidRPr="00993270">
        <w:rPr>
          <w:color w:val="464646"/>
        </w:rPr>
        <w:t> );</w:t>
      </w:r>
    </w:p>
    <w:p w:rsidR="00993270" w:rsidRPr="00993270" w:rsidRDefault="00993270" w:rsidP="00993270">
      <w:pPr>
        <w:pStyle w:val="a3"/>
        <w:numPr>
          <w:ilvl w:val="0"/>
          <w:numId w:val="1"/>
        </w:numPr>
        <w:shd w:val="clear" w:color="auto" w:fill="FFFFFF"/>
        <w:spacing w:before="105" w:beforeAutospacing="0" w:after="105" w:afterAutospacing="0" w:line="288" w:lineRule="atLeast"/>
        <w:ind w:left="480"/>
        <w:jc w:val="both"/>
        <w:rPr>
          <w:color w:val="464646"/>
        </w:rPr>
      </w:pPr>
      <w:r w:rsidRPr="00993270">
        <w:rPr>
          <w:color w:val="464646"/>
        </w:rPr>
        <w:t>Федеральный государственный контроль (надзор) за деятельностью подразделений охраны юридических лиц с особыми уставными задачами и подразделений ведомственной охраны.</w:t>
      </w:r>
    </w:p>
    <w:p w:rsidR="00993270" w:rsidRPr="00993270" w:rsidRDefault="00993270" w:rsidP="00993270">
      <w:pPr>
        <w:pStyle w:val="a3"/>
        <w:shd w:val="clear" w:color="auto" w:fill="FFFFFF"/>
        <w:spacing w:before="105" w:beforeAutospacing="0" w:after="105" w:afterAutospacing="0" w:line="288" w:lineRule="atLeast"/>
        <w:jc w:val="both"/>
        <w:rPr>
          <w:color w:val="464646"/>
        </w:rPr>
      </w:pPr>
      <w:r w:rsidRPr="00993270">
        <w:rPr>
          <w:color w:val="464646"/>
        </w:rPr>
        <w:t>*Нормативные правовые акты МВД России применяются до принятия соответствующих нормативных правовых актов Федеральной службы войск национальной гвардии Российской Федерации</w:t>
      </w:r>
    </w:p>
    <w:bookmarkEnd w:id="0"/>
    <w:p w:rsidR="009335B5" w:rsidRPr="00993270" w:rsidRDefault="009335B5" w:rsidP="00993270">
      <w:pPr>
        <w:rPr>
          <w:rFonts w:ascii="Times New Roman" w:hAnsi="Times New Roman" w:cs="Times New Roman"/>
          <w:sz w:val="24"/>
          <w:szCs w:val="24"/>
        </w:rPr>
      </w:pPr>
    </w:p>
    <w:sectPr w:rsidR="009335B5" w:rsidRPr="00993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57108"/>
    <w:multiLevelType w:val="multilevel"/>
    <w:tmpl w:val="31B43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D4"/>
    <w:rsid w:val="00091884"/>
    <w:rsid w:val="0033257B"/>
    <w:rsid w:val="003410D8"/>
    <w:rsid w:val="00447881"/>
    <w:rsid w:val="00872DEE"/>
    <w:rsid w:val="009335B5"/>
    <w:rsid w:val="00993270"/>
    <w:rsid w:val="00F2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37212-2D07-4D9F-A61F-FBE1393D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4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3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43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chive.org/web/20210122154044/https:/%D0%BC%D0%B2%D0%B4.%D1%80%D1%84/upload/site1/folder_page/001/857/868/Prikaz_MVD_Rossii_ot_14_05_2012_N_509_red__ot_30_12_2014.pdf" TargetMode="External"/><Relationship Id="rId13" Type="http://schemas.openxmlformats.org/officeDocument/2006/relationships/hyperlink" Target="https://web.archive.org/web/20210122154044/https:/%D0%BC%D0%B2%D0%B4.%D1%80%D1%84/upload/site1/folder_page/001/857/868/Prikaz_MVD_Rossii_ot_25_06_2012_N_627_red__ot_30_12_2014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archive.org/web/20210122154044/http:/www.garant.ru/products/ipo/prime/doc/70093524/" TargetMode="External"/><Relationship Id="rId12" Type="http://schemas.openxmlformats.org/officeDocument/2006/relationships/hyperlink" Target="https://web.archive.org/web/20210122154044/https:/%D0%BC%D0%B2%D0%B4.%D1%80%D1%84/upload/site1/folder_page/001/857/868/Prikaz_MVD_Rossii_ot_25_04_2012_N_360_red__ot_30_12_2014.pdf" TargetMode="External"/><Relationship Id="rId17" Type="http://schemas.openxmlformats.org/officeDocument/2006/relationships/hyperlink" Target="https://web.archive.org/web/20210122154044/https:/%D0%BC%D0%B2%D0%B4.%D1%80%D1%84/upload/site1/____29_06_2012_N_646____10_10_201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eb.archive.org/web/20210122154044/http:/base.garant.ru/7021116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eb.archive.org/web/20210122154044/https:/%D0%BC%D0%B2%D0%B4.%D1%80%D1%84/upload/site1/folder_page/001/857/868/Prikaz_MVD_Rossii_ot_05_05_2012_N_408_red__ot_30_12_2014.pdf" TargetMode="External"/><Relationship Id="rId11" Type="http://schemas.openxmlformats.org/officeDocument/2006/relationships/hyperlink" Target="https://web.archive.org/web/20210122154044/https:/%D0%BC%D0%B2%D0%B4.%D1%80%D1%84/upload/site1/folder_page/001/857/868/Prikaz_MVD_Rossii_ot_23_04_2012_N_355_red__ot_30_12_2014.pdf" TargetMode="External"/><Relationship Id="rId5" Type="http://schemas.openxmlformats.org/officeDocument/2006/relationships/hyperlink" Target="https://web.archive.org/web/20210122154044/https:/%D0%BC%D0%B2%D0%B4.%D1%80%D1%84/upload/site1/folder_page/001/857/868/Prikaz_MVD_Rossii_ot_02_05_2012_N_398_red__ot_30_12_2014.pdf" TargetMode="External"/><Relationship Id="rId15" Type="http://schemas.openxmlformats.org/officeDocument/2006/relationships/hyperlink" Target="https://web.archive.org/web/20210122154044/https:/%D0%BC%D0%B2%D0%B4.%D1%80%D1%84/upload/site1/373_18_12_13.pdf" TargetMode="External"/><Relationship Id="rId10" Type="http://schemas.openxmlformats.org/officeDocument/2006/relationships/hyperlink" Target="https://web.archive.org/web/20210122154044/http:/base.garant.ru/70194358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eb.archive.org/web/20210122154044/https:/%D0%BC%D0%B2%D0%B4.%D1%80%D1%84/upload/site1/609_25_11_2013.pdf" TargetMode="External"/><Relationship Id="rId14" Type="http://schemas.openxmlformats.org/officeDocument/2006/relationships/hyperlink" Target="https://web.archive.org/web/20210122154044/https:/%D0%BC%D0%B2%D0%B4.%D1%80%D1%84/upload/site1/folder_page/001/857/868/Prikaz_MVD_Rossii_ot_26_04_2012_N_366_red__ot_30_12_201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2</cp:revision>
  <dcterms:created xsi:type="dcterms:W3CDTF">2024-03-19T06:50:00Z</dcterms:created>
  <dcterms:modified xsi:type="dcterms:W3CDTF">2024-03-19T06:50:00Z</dcterms:modified>
</cp:coreProperties>
</file>