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BE51B" w14:textId="77777777" w:rsidR="00B712AB" w:rsidRPr="00B712AB" w:rsidRDefault="00B712AB" w:rsidP="00B712A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9A12110" w14:textId="77777777" w:rsidR="00B712AB" w:rsidRPr="00B712AB" w:rsidRDefault="00B712AB" w:rsidP="00B712A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Проект</w:t>
      </w:r>
    </w:p>
    <w:p w14:paraId="757E3DFF" w14:textId="77777777" w:rsidR="00B712AB" w:rsidRPr="00B712AB" w:rsidRDefault="00B712AB" w:rsidP="00B712A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2AB">
        <w:rPr>
          <w:rFonts w:ascii="Times New Roman" w:hAnsi="Times New Roman" w:cs="Times New Roman"/>
          <w:b/>
          <w:bCs/>
          <w:sz w:val="28"/>
          <w:szCs w:val="28"/>
        </w:rPr>
        <w:t>ПОВЕСТКА No 5</w:t>
      </w:r>
    </w:p>
    <w:p w14:paraId="071D6204" w14:textId="77777777" w:rsidR="00B712AB" w:rsidRPr="00B712AB" w:rsidRDefault="00B712AB" w:rsidP="00B712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очередного заседания Совета депутатов городского округа Щербинка</w:t>
      </w:r>
    </w:p>
    <w:p w14:paraId="0D45E908" w14:textId="77777777" w:rsidR="00B712AB" w:rsidRDefault="00B712AB" w:rsidP="00B712A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на 07.12.2023 в 15:00</w:t>
      </w:r>
    </w:p>
    <w:p w14:paraId="411591B6" w14:textId="77777777" w:rsidR="00B712AB" w:rsidRPr="00B712AB" w:rsidRDefault="00B712AB" w:rsidP="00B712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B32F9F6" w14:textId="4817C333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712AB">
        <w:rPr>
          <w:rFonts w:ascii="Times New Roman" w:hAnsi="Times New Roman" w:cs="Times New Roman"/>
          <w:sz w:val="28"/>
          <w:szCs w:val="28"/>
        </w:rPr>
        <w:t>1.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 бюджете городского округа Щербинка на 2024 год и плановый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период 2025 и 2026 годов» (</w:t>
      </w:r>
      <w:proofErr w:type="spellStart"/>
      <w:r w:rsidRPr="00B712A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12AB">
        <w:rPr>
          <w:rFonts w:ascii="Times New Roman" w:hAnsi="Times New Roman" w:cs="Times New Roman"/>
          <w:sz w:val="28"/>
          <w:szCs w:val="28"/>
        </w:rPr>
        <w:t>. No 17 от 25.10.2023) после обсуждения на публичных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слушаниях 21.11.2023</w:t>
      </w:r>
    </w:p>
    <w:p w14:paraId="2D92C6ED" w14:textId="5BD6ADDA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2.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 внесении изменений в решение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от 13.12.2022 No 384/63 «О бюджете городского округа Щербинка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2023 год и плановый период 2024 и 2025 годов»» (</w:t>
      </w:r>
      <w:proofErr w:type="spellStart"/>
      <w:r w:rsidRPr="00B712A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12AB">
        <w:rPr>
          <w:rFonts w:ascii="Times New Roman" w:hAnsi="Times New Roman" w:cs="Times New Roman"/>
          <w:sz w:val="28"/>
          <w:szCs w:val="28"/>
        </w:rPr>
        <w:t xml:space="preserve">. No 41 от 29.11.2023). </w:t>
      </w:r>
    </w:p>
    <w:p w14:paraId="0A1CB592" w14:textId="6FC00A5C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3.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 внесении изменений в решение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от 12.05.2022 No 327/54 «Об утверждении Положения о бюджетном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процессе в городском округе Щербинка»» (</w:t>
      </w:r>
      <w:proofErr w:type="spellStart"/>
      <w:r w:rsidRPr="00B712A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12AB">
        <w:rPr>
          <w:rFonts w:ascii="Times New Roman" w:hAnsi="Times New Roman" w:cs="Times New Roman"/>
          <w:sz w:val="28"/>
          <w:szCs w:val="28"/>
        </w:rPr>
        <w:t xml:space="preserve">. No 27 от 15.11.2023). </w:t>
      </w:r>
    </w:p>
    <w:p w14:paraId="2A69887E" w14:textId="736C6CC2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4.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 внесении изменений в решение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от 01.06.2017 No 510/58 «Об утверждении проекта Правил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землепользования и застройки городского округа Щербинка»» в связи с обращением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Департамента городского имущества города Москвы (</w:t>
      </w:r>
      <w:proofErr w:type="spellStart"/>
      <w:r w:rsidRPr="00B712A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12AB">
        <w:rPr>
          <w:rFonts w:ascii="Times New Roman" w:hAnsi="Times New Roman" w:cs="Times New Roman"/>
          <w:sz w:val="28"/>
          <w:szCs w:val="28"/>
        </w:rPr>
        <w:t>. No 37 от 28.11.2023).</w:t>
      </w:r>
    </w:p>
    <w:p w14:paraId="549DABA1" w14:textId="4C2D16A1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5.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«Об установлении базовой ставки арендной платы за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муниципального имущества (зданий, сооружений и нежилых помещений) в городском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округе Щербинка в 2024 году» (</w:t>
      </w:r>
      <w:proofErr w:type="spellStart"/>
      <w:r w:rsidRPr="00B712A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12AB">
        <w:rPr>
          <w:rFonts w:ascii="Times New Roman" w:hAnsi="Times New Roman" w:cs="Times New Roman"/>
          <w:sz w:val="28"/>
          <w:szCs w:val="28"/>
        </w:rPr>
        <w:t>. No 43 от 01.12.2023).</w:t>
      </w:r>
    </w:p>
    <w:p w14:paraId="22492878" w14:textId="63CB1D95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6.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 согласовании перечня движимого имущества, предлагаемого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передаче из собственности города Москвы в муниципальную собственность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Щербинка» (</w:t>
      </w:r>
      <w:proofErr w:type="spellStart"/>
      <w:r w:rsidRPr="00B712A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12AB">
        <w:rPr>
          <w:rFonts w:ascii="Times New Roman" w:hAnsi="Times New Roman" w:cs="Times New Roman"/>
          <w:sz w:val="28"/>
          <w:szCs w:val="28"/>
        </w:rPr>
        <w:t xml:space="preserve">. No 44 от 01.12.2023). </w:t>
      </w:r>
    </w:p>
    <w:p w14:paraId="03EC878C" w14:textId="2A0E50FE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7.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 признании ежегодного отчета депутатов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городского округа Щербинка о своей деятельности перед избирателями за период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14.09.2022 по 18.09.2023 состоявшимся», прошедшие 02.11.2023 и 09.11.2023.</w:t>
      </w:r>
    </w:p>
    <w:p w14:paraId="48EF3689" w14:textId="27531F82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8.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«О ликвидации Контрольно-счетной палаты 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 xml:space="preserve">Щербинка». </w:t>
      </w:r>
    </w:p>
    <w:p w14:paraId="604568B7" w14:textId="084AD730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9. Рассмотрение и обсуждение проекта решения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 xml:space="preserve">округа Щербинка «Об оказании единовременной материальной </w:t>
      </w:r>
      <w:r w:rsidRPr="00B712AB">
        <w:rPr>
          <w:rFonts w:ascii="Times New Roman" w:hAnsi="Times New Roman" w:cs="Times New Roman"/>
          <w:sz w:val="28"/>
          <w:szCs w:val="28"/>
        </w:rPr>
        <w:lastRenderedPageBreak/>
        <w:t>помощи гражданам,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проживающим на территории городского округа Щербинка, за счет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 xml:space="preserve">городского округа Щербинка». </w:t>
      </w:r>
    </w:p>
    <w:p w14:paraId="6410FBA9" w14:textId="13467418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10. Обсуждение результатов работы депутатов Совета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 в ноябре 2023 года.</w:t>
      </w:r>
    </w:p>
    <w:p w14:paraId="7A9367C5" w14:textId="77777777" w:rsidR="00B712AB" w:rsidRPr="00B712AB" w:rsidRDefault="00B712AB" w:rsidP="00B712A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11. Разное:</w:t>
      </w:r>
    </w:p>
    <w:p w14:paraId="3F004E82" w14:textId="7BD9DA96" w:rsidR="00B712AB" w:rsidRPr="00B712AB" w:rsidRDefault="00B712AB" w:rsidP="00B712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- информация об отчете поступления и расходования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городского округа Щербинка, выделенных на проведение выборов депутатов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округа Щербинка, с приложенными первичными финансовыми документами. (</w:t>
      </w:r>
      <w:proofErr w:type="spellStart"/>
      <w:r w:rsidRPr="00B712A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12AB">
        <w:rPr>
          <w:rFonts w:ascii="Times New Roman" w:hAnsi="Times New Roman" w:cs="Times New Roman"/>
          <w:sz w:val="28"/>
          <w:szCs w:val="28"/>
        </w:rPr>
        <w:t>. No 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 xml:space="preserve">от 09.11.2023). </w:t>
      </w:r>
    </w:p>
    <w:p w14:paraId="5748A306" w14:textId="4084C759" w:rsidR="00B712AB" w:rsidRPr="00B712AB" w:rsidRDefault="00B712AB" w:rsidP="00B712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12AB">
        <w:rPr>
          <w:rFonts w:ascii="Times New Roman" w:hAnsi="Times New Roman" w:cs="Times New Roman"/>
          <w:sz w:val="28"/>
          <w:szCs w:val="28"/>
        </w:rPr>
        <w:t>- информация о проведении комплексной проверки многоквартирных домов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городского округа Щербинка с 09.11.2023 по 11.11.2023 и осуществлении со стороны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>органов местного самоуправления ежедневного мониторинга качества содержания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12AB">
        <w:rPr>
          <w:rFonts w:ascii="Times New Roman" w:hAnsi="Times New Roman" w:cs="Times New Roman"/>
          <w:sz w:val="28"/>
          <w:szCs w:val="28"/>
        </w:rPr>
        <w:t xml:space="preserve">многоквартирных домов в городском округе Щербинка. </w:t>
      </w:r>
    </w:p>
    <w:bookmarkEnd w:id="0"/>
    <w:p w14:paraId="5C939271" w14:textId="7B8C67C3" w:rsidR="0061114D" w:rsidRPr="00B712AB" w:rsidRDefault="0061114D" w:rsidP="00B712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1114D" w:rsidRPr="00B71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543"/>
    <w:rsid w:val="0061114D"/>
    <w:rsid w:val="00657543"/>
    <w:rsid w:val="00AA0358"/>
    <w:rsid w:val="00B7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CF7CD"/>
  <w15:chartTrackingRefBased/>
  <w15:docId w15:val="{FC3E09CC-0B4B-44EA-92E0-3E9456DD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2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6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0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1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Филькин</dc:creator>
  <cp:keywords/>
  <dc:description/>
  <cp:lastModifiedBy>Щербакова Мария Александровна</cp:lastModifiedBy>
  <cp:revision>2</cp:revision>
  <dcterms:created xsi:type="dcterms:W3CDTF">2023-12-13T07:14:00Z</dcterms:created>
  <dcterms:modified xsi:type="dcterms:W3CDTF">2023-12-13T07:14:00Z</dcterms:modified>
</cp:coreProperties>
</file>