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a6befba376a3af7ace222f25840b650d94200f"/>
    <w:p>
      <w:pPr>
        <w:pStyle w:val="Heading3"/>
      </w:pPr>
      <w:r>
        <w:t xml:space="preserve">Глава управы проведет обход улиц Мостотреста и Громова</w:t>
      </w:r>
    </w:p>
    <w:p>
      <w:pPr>
        <w:pStyle w:val="FirstParagraph"/>
      </w:pPr>
      <w:r>
        <w:t xml:space="preserve">14.05.2025</w:t>
      </w:r>
    </w:p>
    <w:p>
      <w:pPr>
        <w:pStyle w:val="BodyText"/>
      </w:pPr>
      <w:r>
        <w:drawing>
          <wp:inline>
            <wp:extent cx="5334000" cy="81380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cherbinka.mos.ru/www/b627e3d1-3dcb-4d55-b64d-00aa17e5f66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38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16 мая глава управы Дмитрий Благов проведет еженедельный обход территории улиц Мостотреста и Громова.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примут участие представители ГБУ «Жилищник района Щербинка», депутаты муниципального округа Щербинка, а также сотрудники профильных подразделений управы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Сбор участников состоится в 17:00 на улице Мостотреста, д. 3, под. 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http://scherbinka.mos.ru/presscenter/anonsy/detail/12966796.html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Щербинка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cherbinka.mos.ru" TargetMode="External" /><Relationship Type="http://schemas.openxmlformats.org/officeDocument/2006/relationships/hyperlink" Id="rId23" Target="http://scherbinka.mos.ru/presscenter/anonsy/detail/12966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cherbinka.mos.ru" TargetMode="External" /><Relationship Type="http://schemas.openxmlformats.org/officeDocument/2006/relationships/hyperlink" Id="rId23" Target="http://scherbinka.mos.ru/presscenter/anonsy/detail/12966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2025-05-27T13:05:20Z</dcterms:created>
  <dcterms:modified xsi:type="dcterms:W3CDTF">2025-05-27T13:05:20Z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