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02C" w:rsidRPr="0033602C" w:rsidRDefault="0033602C" w:rsidP="0033602C">
      <w:pPr>
        <w:rPr>
          <w:rFonts w:ascii="Times New Roman" w:hAnsi="Times New Roman" w:cs="Times New Roman"/>
          <w:b/>
          <w:sz w:val="28"/>
        </w:rPr>
      </w:pPr>
      <w:r w:rsidRPr="0033602C">
        <w:rPr>
          <w:rFonts w:ascii="Times New Roman" w:hAnsi="Times New Roman" w:cs="Times New Roman"/>
          <w:b/>
          <w:sz w:val="28"/>
        </w:rPr>
        <w:t>В Щербинке прошло заседание Совета по межнациональным отношениям</w:t>
      </w:r>
    </w:p>
    <w:p w:rsidR="0033602C" w:rsidRPr="0033602C" w:rsidRDefault="0033602C" w:rsidP="0033602C">
      <w:pPr>
        <w:ind w:firstLine="708"/>
        <w:rPr>
          <w:rFonts w:ascii="Times New Roman" w:hAnsi="Times New Roman" w:cs="Times New Roman"/>
          <w:sz w:val="28"/>
        </w:rPr>
      </w:pPr>
      <w:r w:rsidRPr="0033602C">
        <w:rPr>
          <w:rFonts w:ascii="Times New Roman" w:hAnsi="Times New Roman" w:cs="Times New Roman"/>
          <w:sz w:val="28"/>
        </w:rPr>
        <w:t>26 июня 2025 года в районе Щербинка города Москвы состоялось очередное заседание Совета по вопросам межнациональных отношений. Мероприятие прошло при участии представителей управы, образовательных учреждений, общественных организаций и молодёжной палаты.</w:t>
      </w:r>
    </w:p>
    <w:p w:rsidR="0033602C" w:rsidRPr="0033602C" w:rsidRDefault="0033602C" w:rsidP="0033602C">
      <w:pPr>
        <w:ind w:firstLine="708"/>
        <w:rPr>
          <w:rFonts w:ascii="Times New Roman" w:hAnsi="Times New Roman" w:cs="Times New Roman"/>
          <w:sz w:val="28"/>
        </w:rPr>
      </w:pPr>
      <w:r w:rsidRPr="0033602C">
        <w:rPr>
          <w:rFonts w:ascii="Times New Roman" w:hAnsi="Times New Roman" w:cs="Times New Roman"/>
          <w:sz w:val="28"/>
        </w:rPr>
        <w:t>На повестку дня было вынесено пять ключевых вопросов, касающихся межнационального согласия, интеграции мигрантов и профилактики экстремизма.</w:t>
      </w:r>
    </w:p>
    <w:p w:rsidR="0033602C" w:rsidRPr="0033602C" w:rsidRDefault="0033602C" w:rsidP="0033602C">
      <w:pPr>
        <w:ind w:firstLine="708"/>
        <w:rPr>
          <w:rFonts w:ascii="Times New Roman" w:hAnsi="Times New Roman" w:cs="Times New Roman"/>
          <w:sz w:val="28"/>
        </w:rPr>
      </w:pPr>
      <w:r w:rsidRPr="0033602C">
        <w:rPr>
          <w:rFonts w:ascii="Times New Roman" w:hAnsi="Times New Roman" w:cs="Times New Roman"/>
          <w:sz w:val="28"/>
        </w:rPr>
        <w:t>В рамках первого вопроса обсуждался опыт внедрения адаптационного курса, разработанного Федеральным агентством по делам национальностей (ФАДН), для иностранных граждан. По итогам докладов, участники приняли решение продолжить реализацию программы в течение 2025 года.</w:t>
      </w:r>
    </w:p>
    <w:p w:rsidR="0033602C" w:rsidRPr="0033602C" w:rsidRDefault="0033602C" w:rsidP="0033602C">
      <w:pPr>
        <w:ind w:firstLine="708"/>
        <w:rPr>
          <w:rFonts w:ascii="Times New Roman" w:hAnsi="Times New Roman" w:cs="Times New Roman"/>
          <w:sz w:val="28"/>
        </w:rPr>
      </w:pPr>
      <w:r w:rsidRPr="0033602C">
        <w:rPr>
          <w:rFonts w:ascii="Times New Roman" w:hAnsi="Times New Roman" w:cs="Times New Roman"/>
          <w:sz w:val="28"/>
        </w:rPr>
        <w:t>Второй вопрос касался поддержки в освоении русского языка, истории и культуры среди взрослых и детей мигрантов. В ходе обсуждения было рекомендовано рассмотреть возможность открытия дополнительных курсов и факультативов в образовательных учреждениях района для детей мигрантов, а также разработать план мероприятий в формате открытых уроков и лекций о толерантности и межнациональном единстве.</w:t>
      </w:r>
    </w:p>
    <w:p w:rsidR="0033602C" w:rsidRPr="0033602C" w:rsidRDefault="0033602C" w:rsidP="0033602C">
      <w:pPr>
        <w:ind w:firstLine="708"/>
        <w:rPr>
          <w:rFonts w:ascii="Times New Roman" w:hAnsi="Times New Roman" w:cs="Times New Roman"/>
          <w:sz w:val="28"/>
        </w:rPr>
      </w:pPr>
      <w:r w:rsidRPr="0033602C">
        <w:rPr>
          <w:rFonts w:ascii="Times New Roman" w:hAnsi="Times New Roman" w:cs="Times New Roman"/>
          <w:sz w:val="28"/>
        </w:rPr>
        <w:t>В рамках третьего вопроса участники обсудили текущую ситуацию в сфере межэтнических и межконфессиональных отношений в районе.</w:t>
      </w:r>
    </w:p>
    <w:p w:rsidR="0033602C" w:rsidRPr="0033602C" w:rsidRDefault="0033602C" w:rsidP="0033602C">
      <w:pPr>
        <w:ind w:firstLine="708"/>
        <w:rPr>
          <w:rFonts w:ascii="Times New Roman" w:hAnsi="Times New Roman" w:cs="Times New Roman"/>
          <w:sz w:val="28"/>
        </w:rPr>
      </w:pPr>
      <w:r w:rsidRPr="0033602C">
        <w:rPr>
          <w:rFonts w:ascii="Times New Roman" w:hAnsi="Times New Roman" w:cs="Times New Roman"/>
          <w:sz w:val="28"/>
        </w:rPr>
        <w:t>Четвёртый вопрос был посвящён подготовке к ежегодному окружному мероприятию — Фестивалю народов России, который пройдёт в сентябре в парке «Правый берег Десны». Совет принял решение обеспечить участие делегации района Щербинка, включая представителей общественных организаций.</w:t>
      </w:r>
    </w:p>
    <w:p w:rsidR="0033602C" w:rsidRPr="0033602C" w:rsidRDefault="0033602C" w:rsidP="0033602C">
      <w:pPr>
        <w:ind w:firstLine="708"/>
        <w:rPr>
          <w:rFonts w:ascii="Times New Roman" w:hAnsi="Times New Roman" w:cs="Times New Roman"/>
          <w:sz w:val="28"/>
        </w:rPr>
      </w:pPr>
      <w:r w:rsidRPr="0033602C">
        <w:rPr>
          <w:rFonts w:ascii="Times New Roman" w:hAnsi="Times New Roman" w:cs="Times New Roman"/>
          <w:sz w:val="28"/>
        </w:rPr>
        <w:t xml:space="preserve">В завершение заседания обсуждалась организация памятных мероприятий, приуроченных к Дню солидарности в борьбе с терроризмом (3 сентября) и неделе профилактики экстремизма, связанной с годовщиной </w:t>
      </w:r>
      <w:proofErr w:type="spellStart"/>
      <w:r w:rsidRPr="0033602C">
        <w:rPr>
          <w:rFonts w:ascii="Times New Roman" w:hAnsi="Times New Roman" w:cs="Times New Roman"/>
          <w:sz w:val="28"/>
        </w:rPr>
        <w:t>Бесланской</w:t>
      </w:r>
      <w:proofErr w:type="spellEnd"/>
      <w:r w:rsidRPr="0033602C">
        <w:rPr>
          <w:rFonts w:ascii="Times New Roman" w:hAnsi="Times New Roman" w:cs="Times New Roman"/>
          <w:sz w:val="28"/>
        </w:rPr>
        <w:t xml:space="preserve"> трагедии.</w:t>
      </w:r>
    </w:p>
    <w:p w:rsidR="0033602C" w:rsidRPr="0033602C" w:rsidRDefault="0033602C" w:rsidP="0033602C">
      <w:pPr>
        <w:rPr>
          <w:rFonts w:ascii="Times New Roman" w:hAnsi="Times New Roman" w:cs="Times New Roman"/>
          <w:sz w:val="28"/>
        </w:rPr>
      </w:pPr>
    </w:p>
    <w:p w:rsidR="00A72949" w:rsidRDefault="00A72949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13335</wp:posOffset>
            </wp:positionV>
            <wp:extent cx="5940425" cy="445960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</w:p>
    <w:p w:rsidR="0037713A" w:rsidRDefault="0037713A" w:rsidP="0033602C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150495</wp:posOffset>
            </wp:positionV>
            <wp:extent cx="5940425" cy="4475480"/>
            <wp:effectExtent l="0" t="0" r="3175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7713A" w:rsidRPr="0033602C" w:rsidRDefault="0037713A" w:rsidP="0033602C">
      <w:pPr>
        <w:rPr>
          <w:rFonts w:ascii="Times New Roman" w:hAnsi="Times New Roman" w:cs="Times New Roman"/>
          <w:sz w:val="28"/>
        </w:rPr>
      </w:pPr>
    </w:p>
    <w:sectPr w:rsidR="0037713A" w:rsidRPr="0033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2C"/>
    <w:rsid w:val="0033602C"/>
    <w:rsid w:val="0037713A"/>
    <w:rsid w:val="00A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B21F"/>
  <w15:chartTrackingRefBased/>
  <w15:docId w15:val="{78681605-F403-4AE0-8A20-4A637509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Роменская Мария Андреевна</dc:creator>
  <cp:keywords/>
  <dc:description/>
  <cp:lastModifiedBy>Роменская Мария Андреевна</cp:lastModifiedBy>
  <cp:revision>2</cp:revision>
  <dcterms:created xsi:type="dcterms:W3CDTF">2025-07-21T07:23:00Z</dcterms:created>
  <dcterms:modified xsi:type="dcterms:W3CDTF">2025-07-21T07:28:00Z</dcterms:modified>
</cp:coreProperties>
</file>